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FF6B4D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FF6B4D" w:rsidRPr="00FF6B4D">
        <w:rPr>
          <w:b/>
          <w:sz w:val="20"/>
          <w:szCs w:val="20"/>
        </w:rPr>
        <w:t>пр. Дружбы Народов д. 1</w:t>
      </w:r>
      <w:r w:rsidR="0052268B">
        <w:rPr>
          <w:b/>
          <w:sz w:val="20"/>
          <w:szCs w:val="20"/>
        </w:rPr>
        <w:t>7</w:t>
      </w:r>
      <w:r w:rsidR="00FF6B4D" w:rsidRPr="00FF6B4D">
        <w:rPr>
          <w:b/>
          <w:sz w:val="20"/>
          <w:szCs w:val="20"/>
        </w:rPr>
        <w:t xml:space="preserve">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7400" w:type="dxa"/>
        <w:tblInd w:w="1129" w:type="dxa"/>
        <w:tblLook w:val="04A0" w:firstRow="1" w:lastRow="0" w:firstColumn="1" w:lastColumn="0" w:noHBand="0" w:noVBand="1"/>
      </w:tblPr>
      <w:tblGrid>
        <w:gridCol w:w="760"/>
        <w:gridCol w:w="4900"/>
        <w:gridCol w:w="1740"/>
      </w:tblGrid>
      <w:tr w:rsidR="00203AE1" w:rsidTr="00203AE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</w:tr>
      <w:tr w:rsidR="00203AE1" w:rsidTr="00203A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кровли (под. №№ 3,4,5)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63 598,00р.</w:t>
            </w:r>
          </w:p>
        </w:tc>
      </w:tr>
      <w:tr w:rsidR="00203AE1" w:rsidTr="00203A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 безопасности  лифтов, под. 1,2,3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90 000,00р.</w:t>
            </w:r>
          </w:p>
        </w:tc>
      </w:tr>
      <w:tr w:rsidR="00203AE1" w:rsidTr="00203A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 кв. 4,7,49,80,88,92,105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86 250,00р.</w:t>
            </w:r>
          </w:p>
        </w:tc>
      </w:tr>
      <w:tr w:rsidR="00203AE1" w:rsidTr="00203A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 кв. 7,31,52,89,108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26 160,00р.</w:t>
            </w:r>
          </w:p>
        </w:tc>
      </w:tr>
      <w:tr w:rsidR="00203AE1" w:rsidTr="00203A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балконных примыканий кв. № 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4 000,00р.</w:t>
            </w:r>
          </w:p>
        </w:tc>
      </w:tr>
      <w:tr w:rsidR="00203AE1" w:rsidTr="00203A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Госповерка</w:t>
            </w:r>
            <w:proofErr w:type="spellEnd"/>
            <w:r>
              <w:rPr>
                <w:sz w:val="20"/>
                <w:szCs w:val="20"/>
              </w:rPr>
              <w:t xml:space="preserve"> общедомовых приборов учёта тепла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31 273,00р.</w:t>
            </w:r>
          </w:p>
        </w:tc>
      </w:tr>
      <w:tr w:rsidR="00203AE1" w:rsidTr="00203A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  <w:tr w:rsidR="00203AE1" w:rsidTr="00203AE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23 600,00р.</w:t>
            </w:r>
          </w:p>
        </w:tc>
      </w:tr>
      <w:tr w:rsidR="00203AE1" w:rsidTr="00203A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ремонт инженерных сетей 4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E1" w:rsidRDefault="0020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11 337,00р.</w:t>
            </w:r>
          </w:p>
        </w:tc>
      </w:tr>
    </w:tbl>
    <w:p w:rsidR="00203AE1" w:rsidRDefault="00203AE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203AE1" w:rsidRDefault="00203AE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bookmarkStart w:id="0" w:name="_GoBack"/>
      <w:bookmarkEnd w:id="0"/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</w:t>
      </w:r>
      <w:r w:rsidR="0052268B">
        <w:rPr>
          <w:sz w:val="18"/>
          <w:szCs w:val="18"/>
        </w:rPr>
        <w:t xml:space="preserve">2020-21 </w:t>
      </w:r>
      <w:r w:rsidRPr="009C4DCD">
        <w:rPr>
          <w:sz w:val="18"/>
          <w:szCs w:val="18"/>
        </w:rPr>
        <w:t xml:space="preserve">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3AE1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2268B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16</cp:revision>
  <cp:lastPrinted>2021-03-18T02:12:00Z</cp:lastPrinted>
  <dcterms:created xsi:type="dcterms:W3CDTF">2019-03-22T02:43:00Z</dcterms:created>
  <dcterms:modified xsi:type="dcterms:W3CDTF">2021-03-24T00:35:00Z</dcterms:modified>
</cp:coreProperties>
</file>