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4093D" w:rsidRPr="00C4093D">
        <w:rPr>
          <w:b/>
          <w:sz w:val="20"/>
          <w:szCs w:val="20"/>
        </w:rPr>
        <w:t xml:space="preserve">ул. </w:t>
      </w:r>
      <w:proofErr w:type="spellStart"/>
      <w:r w:rsidR="00C4093D" w:rsidRPr="00C4093D">
        <w:rPr>
          <w:b/>
          <w:sz w:val="20"/>
          <w:szCs w:val="20"/>
        </w:rPr>
        <w:t>Аммосова</w:t>
      </w:r>
      <w:proofErr w:type="spellEnd"/>
      <w:r w:rsidR="00C4093D" w:rsidRPr="00C4093D">
        <w:rPr>
          <w:b/>
          <w:sz w:val="20"/>
          <w:szCs w:val="20"/>
        </w:rPr>
        <w:t xml:space="preserve"> д. </w:t>
      </w:r>
      <w:r w:rsidR="00BD6DCD">
        <w:rPr>
          <w:b/>
          <w:sz w:val="20"/>
          <w:szCs w:val="20"/>
        </w:rPr>
        <w:t>8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700"/>
        <w:gridCol w:w="6860"/>
        <w:gridCol w:w="2080"/>
      </w:tblGrid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 w:rsidP="00985F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Экспертиза безопасности  лифтов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P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 w:rsidRPr="00985FCD">
              <w:rPr>
                <w:color w:val="000000"/>
                <w:sz w:val="20"/>
                <w:szCs w:val="20"/>
              </w:rPr>
              <w:t>30 000,00р.</w:t>
            </w:r>
          </w:p>
        </w:tc>
      </w:tr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 w:rsidP="00985F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за 1 кв.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5 001,00р.</w:t>
            </w:r>
          </w:p>
        </w:tc>
      </w:tr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 w:rsidP="00985F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за 2 кв.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1 500,00р.</w:t>
            </w:r>
          </w:p>
        </w:tc>
      </w:tr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 w:rsidP="00985F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видеонаблюдения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66 795,00</w:t>
            </w:r>
          </w:p>
        </w:tc>
      </w:tr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 w:rsidP="00985F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P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 w:rsidRPr="00985FCD">
              <w:rPr>
                <w:color w:val="000000"/>
                <w:sz w:val="20"/>
                <w:szCs w:val="20"/>
              </w:rPr>
              <w:t>6 310,00р.</w:t>
            </w:r>
          </w:p>
        </w:tc>
      </w:tr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 w:rsidP="00985FC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E77DB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электрооборудования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P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 w:rsidRPr="00985FCD">
              <w:rPr>
                <w:color w:val="000000"/>
                <w:sz w:val="20"/>
                <w:szCs w:val="20"/>
              </w:rPr>
              <w:t>5 000,00р.</w:t>
            </w:r>
          </w:p>
        </w:tc>
      </w:tr>
      <w:tr w:rsidR="00985FCD" w:rsidTr="00985F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Default="00985FCD" w:rsidP="00985F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FCD" w:rsidRPr="00985FCD" w:rsidRDefault="00985FCD">
            <w:pPr>
              <w:jc w:val="center"/>
              <w:rPr>
                <w:color w:val="000000"/>
                <w:sz w:val="20"/>
                <w:szCs w:val="20"/>
              </w:rPr>
            </w:pPr>
            <w:r w:rsidRPr="00985FCD">
              <w:rPr>
                <w:color w:val="000000"/>
                <w:sz w:val="20"/>
                <w:szCs w:val="20"/>
              </w:rPr>
              <w:t>30 000,00р.</w:t>
            </w:r>
          </w:p>
        </w:tc>
        <w:bookmarkStart w:id="0" w:name="_GoBack"/>
        <w:bookmarkEnd w:id="0"/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</w:t>
      </w:r>
      <w:r w:rsidR="00985FCD">
        <w:rPr>
          <w:sz w:val="18"/>
          <w:szCs w:val="18"/>
        </w:rPr>
        <w:t>20</w:t>
      </w:r>
      <w:r w:rsidR="00682283">
        <w:rPr>
          <w:sz w:val="18"/>
          <w:szCs w:val="18"/>
        </w:rPr>
        <w:t>-202</w:t>
      </w:r>
      <w:r w:rsidR="00985FCD">
        <w:rPr>
          <w:sz w:val="18"/>
          <w:szCs w:val="18"/>
        </w:rPr>
        <w:t>1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0891"/>
    <w:rsid w:val="0097371F"/>
    <w:rsid w:val="0098448F"/>
    <w:rsid w:val="00985FCD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BD6DCD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77DB7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18</cp:revision>
  <cp:lastPrinted>2021-03-23T06:37:00Z</cp:lastPrinted>
  <dcterms:created xsi:type="dcterms:W3CDTF">2019-03-22T02:43:00Z</dcterms:created>
  <dcterms:modified xsi:type="dcterms:W3CDTF">2021-03-24T00:12:00Z</dcterms:modified>
</cp:coreProperties>
</file>