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450226">
        <w:rPr>
          <w:b/>
          <w:sz w:val="20"/>
          <w:szCs w:val="20"/>
        </w:rPr>
        <w:t>5/1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0D188B" w:rsidTr="000D188B">
        <w:trPr>
          <w:trHeight w:val="30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Default="000D18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D188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D188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Бетонирование ступеней на крыльцах под. №№ 8,9,10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5 591,00р.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Замена мусорных карманов</w:t>
            </w:r>
            <w:proofErr w:type="gramStart"/>
            <w:r w:rsidRPr="000D188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D188B">
              <w:rPr>
                <w:color w:val="000000"/>
                <w:sz w:val="18"/>
                <w:szCs w:val="18"/>
              </w:rPr>
              <w:t xml:space="preserve"> под. №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6 600,00р.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Ограждение детской площадки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6 302,00р.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Устройство козырьков под. №№ 10-12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130 607,00р.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 xml:space="preserve">Текущий ремонт инженерных сетей 1 </w:t>
            </w:r>
            <w:proofErr w:type="spellStart"/>
            <w:r w:rsidRPr="000D188B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11 623,00р.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 w:rsidRPr="000D188B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57 057,00р.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 xml:space="preserve">Текущий ремонт инженерных сетей 3-4 </w:t>
            </w:r>
            <w:proofErr w:type="spellStart"/>
            <w:r w:rsidRPr="000D188B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23 192,00р.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Ремонт межпанельных швов кв. 36,129,61,89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12 900,00р.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Ремонт балконных примыканий кв. № 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8 500,00р.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Покраска МАФ, ограждений на детской площадке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8 764,00р.</w:t>
            </w: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Покраска дверей мусорных камер, дверей в подвал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</w:p>
        </w:tc>
      </w:tr>
      <w:tr w:rsidR="000D188B" w:rsidTr="000D188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Домофон (электромагнит - 1 шт.)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88B" w:rsidRPr="000D188B" w:rsidRDefault="000D188B">
            <w:pPr>
              <w:jc w:val="center"/>
              <w:rPr>
                <w:color w:val="000000"/>
                <w:sz w:val="18"/>
                <w:szCs w:val="18"/>
              </w:rPr>
            </w:pPr>
            <w:r w:rsidRPr="000D188B">
              <w:rPr>
                <w:color w:val="000000"/>
                <w:sz w:val="18"/>
                <w:szCs w:val="18"/>
              </w:rPr>
              <w:t>2 210,00р.</w:t>
            </w:r>
          </w:p>
        </w:tc>
      </w:tr>
    </w:tbl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</w:t>
      </w:r>
      <w:r w:rsidR="009B208F">
        <w:rPr>
          <w:sz w:val="18"/>
          <w:szCs w:val="18"/>
        </w:rPr>
        <w:t>с</w:t>
      </w:r>
      <w:r w:rsidR="006C7361" w:rsidRPr="009C4DCD">
        <w:rPr>
          <w:sz w:val="18"/>
          <w:szCs w:val="18"/>
        </w:rPr>
        <w:t>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B208F" w:rsidRDefault="009B208F" w:rsidP="009B208F">
      <w:pPr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Заместитель </w:t>
      </w:r>
      <w:proofErr w:type="gramStart"/>
      <w:r>
        <w:rPr>
          <w:b/>
          <w:sz w:val="18"/>
          <w:szCs w:val="18"/>
        </w:rPr>
        <w:t>г</w:t>
      </w:r>
      <w:r w:rsidRPr="009C4DCD">
        <w:rPr>
          <w:b/>
          <w:sz w:val="18"/>
          <w:szCs w:val="18"/>
        </w:rPr>
        <w:t>енеральн</w:t>
      </w:r>
      <w:r>
        <w:rPr>
          <w:b/>
          <w:sz w:val="18"/>
          <w:szCs w:val="18"/>
        </w:rPr>
        <w:t>ого</w:t>
      </w:r>
      <w:proofErr w:type="gramEnd"/>
    </w:p>
    <w:p w:rsidR="0045727C" w:rsidRPr="009C4DCD" w:rsidRDefault="009B208F" w:rsidP="009B208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>
        <w:rPr>
          <w:b/>
          <w:sz w:val="18"/>
          <w:szCs w:val="18"/>
        </w:rPr>
        <w:t>а</w:t>
      </w:r>
      <w:r w:rsidRPr="009C4DC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C4DCD">
        <w:rPr>
          <w:b/>
          <w:sz w:val="18"/>
          <w:szCs w:val="18"/>
        </w:rPr>
        <w:t>ООО</w:t>
      </w:r>
      <w:proofErr w:type="gramEnd"/>
      <w:r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</w:t>
      </w:r>
      <w:r w:rsidRPr="009C4DCD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>С.Г. Наумов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bookmarkEnd w:id="0"/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08F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61305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19</cp:revision>
  <cp:lastPrinted>2019-04-04T23:45:00Z</cp:lastPrinted>
  <dcterms:created xsi:type="dcterms:W3CDTF">2017-03-31T06:58:00Z</dcterms:created>
  <dcterms:modified xsi:type="dcterms:W3CDTF">2019-04-05T01:31:00Z</dcterms:modified>
</cp:coreProperties>
</file>