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пр. Дружбы Н</w:t>
      </w:r>
      <w:bookmarkStart w:id="0" w:name="_GoBack"/>
      <w:bookmarkEnd w:id="0"/>
      <w:r w:rsidR="00BA7E09">
        <w:rPr>
          <w:b/>
          <w:sz w:val="20"/>
          <w:szCs w:val="20"/>
        </w:rPr>
        <w:t xml:space="preserve">ародов 1 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A7E0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A7E0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 xml:space="preserve">Ремонт подъезда № 4 (с устройством плитки пола </w:t>
            </w:r>
            <w:proofErr w:type="gramStart"/>
            <w:r w:rsidRPr="00BA7E0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A7E09">
              <w:rPr>
                <w:color w:val="000000"/>
                <w:sz w:val="20"/>
                <w:szCs w:val="20"/>
              </w:rPr>
              <w:t xml:space="preserve">  под. № 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168 626,00р.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 xml:space="preserve">Замена входных дверей под. №№ 2,4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42 911,00р.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Замена окон под. №№ 1,3,5 ПВХ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352 599,00р.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Изготовление и установка люка выхода на кровлю под. №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2 148,00р.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 xml:space="preserve">Покраска </w:t>
            </w:r>
            <w:proofErr w:type="spellStart"/>
            <w:r w:rsidRPr="00BA7E09">
              <w:rPr>
                <w:color w:val="000000"/>
                <w:sz w:val="20"/>
                <w:szCs w:val="20"/>
              </w:rPr>
              <w:t>МАФов</w:t>
            </w:r>
            <w:proofErr w:type="spellEnd"/>
            <w:r w:rsidRPr="00BA7E09">
              <w:rPr>
                <w:color w:val="000000"/>
                <w:sz w:val="20"/>
                <w:szCs w:val="20"/>
              </w:rPr>
              <w:t>, ограждений на детской площадке, бордюров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4 687,00р.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sz w:val="20"/>
                <w:szCs w:val="20"/>
              </w:rPr>
            </w:pPr>
            <w:r w:rsidRPr="00BA7E09">
              <w:rPr>
                <w:sz w:val="20"/>
                <w:szCs w:val="20"/>
              </w:rPr>
              <w:t>Экспертиза лифтов, под. 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sz w:val="20"/>
                <w:szCs w:val="20"/>
              </w:rPr>
            </w:pPr>
            <w:r w:rsidRPr="00BA7E09">
              <w:rPr>
                <w:sz w:val="20"/>
                <w:szCs w:val="20"/>
              </w:rPr>
              <w:t>60 000,00р.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sz w:val="20"/>
                <w:szCs w:val="20"/>
              </w:rPr>
            </w:pPr>
            <w:r w:rsidRPr="00BA7E09">
              <w:rPr>
                <w:sz w:val="20"/>
                <w:szCs w:val="20"/>
              </w:rPr>
              <w:t>Установка кодового замка</w:t>
            </w:r>
            <w:proofErr w:type="gramStart"/>
            <w:r w:rsidRPr="00BA7E09">
              <w:rPr>
                <w:sz w:val="20"/>
                <w:szCs w:val="20"/>
              </w:rPr>
              <w:t xml:space="preserve"> ,</w:t>
            </w:r>
            <w:proofErr w:type="gramEnd"/>
            <w:r w:rsidRPr="00BA7E09">
              <w:rPr>
                <w:sz w:val="20"/>
                <w:szCs w:val="20"/>
              </w:rPr>
              <w:t xml:space="preserve"> под.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sz w:val="20"/>
                <w:szCs w:val="20"/>
              </w:rPr>
            </w:pPr>
            <w:r w:rsidRPr="00BA7E09">
              <w:rPr>
                <w:sz w:val="20"/>
                <w:szCs w:val="20"/>
              </w:rPr>
              <w:t>4 800,00р.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Текущий ремонт инженерных сетей за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136 014,00р.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Ремонт межпанельных швов кв. 13,33,58,43,78,81,52,94,125,126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82 800,00р.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Внутреннее освещение (замена 69 светильников)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103 146,00р.</w:t>
            </w:r>
          </w:p>
        </w:tc>
      </w:tr>
      <w:tr w:rsidR="00BA7E09" w:rsidRPr="00BA7E09" w:rsidTr="00BA7E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Установка доводчика под. №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E09" w:rsidRPr="00BA7E09" w:rsidRDefault="00BA7E09" w:rsidP="00BA7E09">
            <w:pPr>
              <w:jc w:val="center"/>
              <w:rPr>
                <w:color w:val="000000"/>
                <w:sz w:val="20"/>
                <w:szCs w:val="20"/>
              </w:rPr>
            </w:pPr>
            <w:r w:rsidRPr="00BA7E09">
              <w:rPr>
                <w:color w:val="000000"/>
                <w:sz w:val="20"/>
                <w:szCs w:val="20"/>
              </w:rPr>
              <w:t>4 800,00р.</w:t>
            </w: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2B7C1A"/>
    <w:rsid w:val="00BA7E09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2019-03-22T05:27:00Z</dcterms:created>
  <dcterms:modified xsi:type="dcterms:W3CDTF">2019-03-22T05:33:00Z</dcterms:modified>
</cp:coreProperties>
</file>